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C128BC" w:rsidRPr="000367EB">
        <w:rPr>
          <w:rFonts w:ascii="Times New Roman" w:hAnsi="Times New Roman" w:cs="Times New Roman"/>
          <w:b/>
          <w:color w:val="FF0000"/>
          <w:sz w:val="28"/>
          <w:szCs w:val="28"/>
        </w:rPr>
        <w:t>67-02-22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93"/>
        <w:gridCol w:w="7393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28BC"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районе кирпичного завода»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C128BC" w:rsidRDefault="00C128BC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C128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215110, Смоленская область, г. Вязьма, в </w:t>
            </w:r>
            <w:proofErr w:type="gramStart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районе</w:t>
            </w:r>
            <w:proofErr w:type="gramEnd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земельного участка ООО «Вяземский кирпичный завод»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662D7E" w:rsidRDefault="00C128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D7E">
              <w:rPr>
                <w:rFonts w:ascii="Times New Roman" w:hAnsi="Times New Roman" w:cs="Times New Roman"/>
                <w:sz w:val="24"/>
                <w:szCs w:val="24"/>
              </w:rPr>
              <w:t>Свободные земли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93"/>
        <w:gridCol w:w="7393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128BC" w:rsidP="00C128BC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Неразграничен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госсобственность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128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</w:t>
            </w:r>
            <w:proofErr w:type="gramEnd"/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Вязьма, ул. 25 Октября, д. 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+7(48131)4-11-50, </w:t>
            </w:r>
            <w:hyperlink r:id="rId7" w:history="1">
              <w:r w:rsidRPr="003270C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office@vyazma.ru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8" w:history="1">
              <w:r w:rsidRPr="003270C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https://vyazma.admin-smolensk.ru/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EE542F" w:rsidP="00EE542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Кустарева Яна Витальевна, 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EE542F" w:rsidP="00EE542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29"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 управления по архитектуре и землеустройству</w:t>
            </w:r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28BC"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муниципального образования «Вяземский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C128BC"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C128BC" w:rsidP="00C128BC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</w:t>
            </w:r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12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8131) 2-46-28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5792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EE542F" w:rsidRPr="000A3768">
                <w:rPr>
                  <w:rStyle w:val="a9"/>
                  <w:rFonts w:ascii="Times New Roman" w:hAnsi="Times New Roman"/>
                  <w:sz w:val="24"/>
                  <w:szCs w:val="24"/>
                  <w:lang w:eastAsia="ru-RU"/>
                </w:rPr>
                <w:t>uaz@admin-smolensk.ru</w:t>
              </w:r>
            </w:hyperlink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1C2A28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2D7E" w:rsidRDefault="00662D7E" w:rsidP="00662D7E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(с правом выкупа) по результатам торгов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цена по результатам независимой оценки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70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Стоимость выкупа – в % от кадастровой стоимости (установлена постановлением Администрации Смоленской области от 08.04.2013 №261).</w:t>
            </w:r>
          </w:p>
          <w:p w:rsidR="00B94E64" w:rsidRDefault="00662D7E" w:rsidP="00662D7E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озможность снижения стоимости аренды на 90% на срок до трех лет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муниципального образования «Вяземский район» Смоленской области от 09.09.2016 №1420 «Об утверждении Положения о муниципальной поддержке инвестиционной деятельности на территории муниципального образования «Вяземский район» Смоленской области»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662D7E" w:rsidRPr="00B94E64" w:rsidRDefault="00662D7E" w:rsidP="008709CA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снижения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ставки земельного налога </w:t>
            </w:r>
            <w:r w:rsidR="00394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r w:rsidR="00394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394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срок до трех лет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8613E"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Вяземского окружного Совета депутатов от 25.10.2024 № 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D778B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Топографическая съёмка, составление кадастрового плана, межевание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Неправильная</w:t>
            </w:r>
            <w:proofErr w:type="gramEnd"/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ближе к трапеции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х 400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дополнительного согласования не более 30м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населённых пунктов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ОТ-2 (открытое природное пространство)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83E0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Водопровод, газопровод высокого давления, электрические сети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Лощины, промоины, ямы, обрывы, бугры, заболоченная местность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изысканиям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атмосферного воздуха (ООО «Кирпичный завод» 0,3 км, ООО ВНПО «Ресурс» 1 км)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зона: II пояс водозабора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добычи ПИ (глина, ПГС)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</w:t>
      </w:r>
      <w:proofErr w:type="gramStart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км</w:t>
      </w:r>
      <w:proofErr w:type="gramEnd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93"/>
        <w:gridCol w:w="7393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км г. Смоленск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км г. Смоленск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Примыкает к автодороге Вязьма-Тёмкино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 км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93"/>
        <w:gridCol w:w="7393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4C3" w:rsidRPr="007E54C3" w:rsidRDefault="007E54C3" w:rsidP="007E54C3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Улицы </w:t>
            </w:r>
            <w:proofErr w:type="gramStart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Вязьмы с твёрдым покрытием, </w:t>
            </w:r>
            <w:proofErr w:type="spellStart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двухполосные</w:t>
            </w:r>
            <w:proofErr w:type="spellEnd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4E64" w:rsidRPr="00B94E64" w:rsidRDefault="007E54C3" w:rsidP="007E54C3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Автодорога Вязьма-Тёмкино с твёрдым покрытием, </w:t>
            </w:r>
            <w:proofErr w:type="spellStart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двухполосная</w:t>
            </w:r>
            <w:proofErr w:type="spellEnd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без ограничений.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 их отсутствии - информация о  возможности строительства ветки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E54C3" w:rsidP="007E54C3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Железнодорожные пути на расстоянии 400м. </w:t>
            </w:r>
            <w:proofErr w:type="gramStart"/>
            <w:r w:rsidRPr="007E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Ведомственные, возможно строительство подъездного пути.</w:t>
            </w:r>
            <w:proofErr w:type="gramEnd"/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B94E64" w:rsidRDefault="007E54C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228"/>
        <w:gridCol w:w="1257"/>
        <w:gridCol w:w="1371"/>
        <w:gridCol w:w="1365"/>
        <w:gridCol w:w="1652"/>
        <w:gridCol w:w="1801"/>
        <w:gridCol w:w="1373"/>
        <w:gridCol w:w="1616"/>
        <w:gridCol w:w="1827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37"/>
        <w:gridCol w:w="7449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7A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7A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E57A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156"/>
        <w:gridCol w:w="1341"/>
        <w:gridCol w:w="3857"/>
        <w:gridCol w:w="2512"/>
        <w:gridCol w:w="1731"/>
        <w:gridCol w:w="3189"/>
      </w:tblGrid>
      <w:tr w:rsidR="00B94E64" w:rsidRPr="00B94E64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7A3" w:rsidP="000E57A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Точка подключения к газопроводу высокого давления ГРС-ВЗГ</w:t>
            </w:r>
            <w:proofErr w:type="gramStart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И(</w:t>
            </w:r>
            <w:proofErr w:type="gramEnd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Д-426мм) прилегает к участку, мощность 8000 м3/час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</w:rPr>
              <w:t>мощность 8000 м</w:t>
            </w:r>
            <w:r w:rsidRPr="000E57A3">
              <w:rPr>
                <w:rFonts w:ascii="Times New Roman" w:hAnsi="Times New Roman" w:cs="Times New Roman"/>
                <w:vertAlign w:val="superscript"/>
              </w:rPr>
              <w:t>3</w:t>
            </w:r>
            <w:r w:rsidRPr="000E57A3">
              <w:rPr>
                <w:rFonts w:ascii="Times New Roman" w:hAnsi="Times New Roman" w:cs="Times New Roman"/>
              </w:rPr>
              <w:t>/час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</w:rPr>
              <w:t>ориентировочная стоимость 1,25 млн. руб., сроки от 3 мес.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57A3" w:rsidRPr="000E57A3" w:rsidRDefault="000E57A3" w:rsidP="000E57A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Прилегает к участку</w:t>
            </w:r>
          </w:p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До 10 </w:t>
            </w:r>
            <w:proofErr w:type="spellStart"/>
            <w:r w:rsidRPr="000E57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Мвт</w:t>
            </w:r>
            <w:proofErr w:type="spellEnd"/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 3,5 млн</w:t>
            </w:r>
            <w:proofErr w:type="gramStart"/>
            <w:r w:rsidRPr="000E57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.р</w:t>
            </w:r>
            <w:proofErr w:type="gramEnd"/>
            <w:r w:rsidRPr="000E57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уб., сроки от 4 мес.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ПАО МРСК Центра - «</w:t>
            </w:r>
            <w:proofErr w:type="spellStart"/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Смоленскэнерго</w:t>
            </w:r>
            <w:proofErr w:type="spellEnd"/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57A3" w:rsidRPr="000E57A3" w:rsidRDefault="000E57A3" w:rsidP="000E57A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Точка подключения в </w:t>
            </w:r>
            <w:proofErr w:type="gramStart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р-не</w:t>
            </w:r>
            <w:proofErr w:type="gramEnd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ул. 2-я </w:t>
            </w:r>
            <w:proofErr w:type="spellStart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Бозня</w:t>
            </w:r>
            <w:proofErr w:type="spellEnd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 0,1 км (D 600мм)</w:t>
            </w:r>
          </w:p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sz w:val="24"/>
                <w:szCs w:val="24"/>
              </w:rPr>
              <w:t>Ограничения поставщиком не заявлены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</w:rPr>
              <w:t>от 1500 до 5000 руб. за п. м. (от 0,9 млн. руб.), сроки от 3 мес.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0E57A3" w:rsidRDefault="000E57A3" w:rsidP="000E57A3">
            <w:pPr>
              <w:pStyle w:val="aa"/>
              <w:shd w:val="clear" w:color="auto" w:fill="FDF7E7"/>
              <w:spacing w:before="0" w:beforeAutospacing="0" w:after="0" w:afterAutospacing="0"/>
              <w:rPr>
                <w:spacing w:val="-4"/>
              </w:rPr>
            </w:pPr>
            <w:r w:rsidRPr="000E57A3">
              <w:rPr>
                <w:sz w:val="20"/>
                <w:szCs w:val="20"/>
              </w:rPr>
              <w:t>ООО «Вода Смоленска»</w:t>
            </w:r>
            <w:r w:rsidRPr="000E57A3">
              <w:rPr>
                <w:spacing w:val="-4"/>
                <w:sz w:val="20"/>
                <w:szCs w:val="20"/>
              </w:rPr>
              <w:t xml:space="preserve">; </w:t>
            </w:r>
            <w:r w:rsidRPr="000E57A3">
              <w:rPr>
                <w:sz w:val="20"/>
                <w:szCs w:val="20"/>
                <w:shd w:val="clear" w:color="auto" w:fill="FDF7E7"/>
              </w:rPr>
              <w:t>(48131) 5-24-64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57A3" w:rsidRPr="000E57A3" w:rsidRDefault="000E57A3" w:rsidP="000E57A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0,1 км</w:t>
            </w:r>
          </w:p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E57A3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Центральное</w:t>
            </w:r>
            <w:proofErr w:type="gramEnd"/>
            <w:r w:rsidRPr="000E57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по границе участка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E57A3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0E57A3" w:rsidRDefault="000E57A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Вяземский филиал ООО «</w:t>
            </w:r>
            <w:proofErr w:type="spellStart"/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Смоленскрегионтеплоэнерго</w:t>
            </w:r>
            <w:proofErr w:type="spellEnd"/>
            <w:r w:rsidRPr="000E57A3">
              <w:rPr>
                <w:rFonts w:ascii="Times New Roman" w:hAnsi="Times New Roman" w:cs="Times New Roman"/>
                <w:color w:val="000000"/>
                <w:shd w:val="clear" w:color="auto" w:fill="FDF7E7"/>
              </w:rPr>
              <w:t>»; (48131) 2-48-80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393"/>
        <w:gridCol w:w="7393"/>
      </w:tblGrid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E7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28364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E7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39541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486" w:rsidRDefault="00E46486" w:rsidP="00617A2D">
      <w:r>
        <w:separator/>
      </w:r>
    </w:p>
  </w:endnote>
  <w:endnote w:type="continuationSeparator" w:id="0">
    <w:p w:rsidR="00E46486" w:rsidRDefault="00E46486" w:rsidP="00617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2D" w:rsidRDefault="00617A2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2D" w:rsidRDefault="00617A2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2D" w:rsidRDefault="00617A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486" w:rsidRDefault="00E46486" w:rsidP="00617A2D">
      <w:r>
        <w:separator/>
      </w:r>
    </w:p>
  </w:footnote>
  <w:footnote w:type="continuationSeparator" w:id="0">
    <w:p w:rsidR="00E46486" w:rsidRDefault="00E46486" w:rsidP="00617A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2D" w:rsidRDefault="00617A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0139724"/>
      <w:docPartObj>
        <w:docPartGallery w:val="Page Numbers (Top of Page)"/>
        <w:docPartUnique/>
      </w:docPartObj>
    </w:sdtPr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 w:rsidR="0005792F">
          <w:fldChar w:fldCharType="begin"/>
        </w:r>
        <w:r>
          <w:instrText>PAGE   \* MERGEFORMAT</w:instrText>
        </w:r>
        <w:r w:rsidR="0005792F">
          <w:fldChar w:fldCharType="separate"/>
        </w:r>
        <w:r w:rsidR="0078613E">
          <w:rPr>
            <w:noProof/>
          </w:rPr>
          <w:t>4</w:t>
        </w:r>
        <w:r w:rsidR="0005792F">
          <w:fldChar w:fldCharType="end"/>
        </w:r>
      </w:p>
    </w:sdtContent>
  </w:sdt>
  <w:p w:rsidR="00617A2D" w:rsidRDefault="00617A2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94E64"/>
    <w:rsid w:val="000367EB"/>
    <w:rsid w:val="0005792F"/>
    <w:rsid w:val="00094393"/>
    <w:rsid w:val="000A5FB3"/>
    <w:rsid w:val="000E57A3"/>
    <w:rsid w:val="0012360E"/>
    <w:rsid w:val="001C2A28"/>
    <w:rsid w:val="001C77D0"/>
    <w:rsid w:val="001D757E"/>
    <w:rsid w:val="0022555D"/>
    <w:rsid w:val="002265F0"/>
    <w:rsid w:val="00234547"/>
    <w:rsid w:val="00243731"/>
    <w:rsid w:val="002729D0"/>
    <w:rsid w:val="002A7455"/>
    <w:rsid w:val="00300D53"/>
    <w:rsid w:val="00302FA4"/>
    <w:rsid w:val="003619E7"/>
    <w:rsid w:val="00386DC6"/>
    <w:rsid w:val="003944EF"/>
    <w:rsid w:val="003C1109"/>
    <w:rsid w:val="003E7BEB"/>
    <w:rsid w:val="00426045"/>
    <w:rsid w:val="00584BB2"/>
    <w:rsid w:val="00617A2D"/>
    <w:rsid w:val="00662D7E"/>
    <w:rsid w:val="0078416A"/>
    <w:rsid w:val="00785C4E"/>
    <w:rsid w:val="0078613E"/>
    <w:rsid w:val="007E54C3"/>
    <w:rsid w:val="007F0BC1"/>
    <w:rsid w:val="007F506F"/>
    <w:rsid w:val="008709CA"/>
    <w:rsid w:val="008B5714"/>
    <w:rsid w:val="008B623A"/>
    <w:rsid w:val="008D20E3"/>
    <w:rsid w:val="008D3252"/>
    <w:rsid w:val="008D4C93"/>
    <w:rsid w:val="0093121E"/>
    <w:rsid w:val="0095189F"/>
    <w:rsid w:val="009938E1"/>
    <w:rsid w:val="009D1154"/>
    <w:rsid w:val="009D778B"/>
    <w:rsid w:val="00A21335"/>
    <w:rsid w:val="00A51CE4"/>
    <w:rsid w:val="00A83E00"/>
    <w:rsid w:val="00A84271"/>
    <w:rsid w:val="00AB2B54"/>
    <w:rsid w:val="00B6191F"/>
    <w:rsid w:val="00B65820"/>
    <w:rsid w:val="00B94E64"/>
    <w:rsid w:val="00B9508C"/>
    <w:rsid w:val="00C128BC"/>
    <w:rsid w:val="00C56566"/>
    <w:rsid w:val="00CB4B63"/>
    <w:rsid w:val="00CC5345"/>
    <w:rsid w:val="00CE7735"/>
    <w:rsid w:val="00D67F9E"/>
    <w:rsid w:val="00DA1F3F"/>
    <w:rsid w:val="00E46486"/>
    <w:rsid w:val="00EE542F"/>
    <w:rsid w:val="00F2090D"/>
    <w:rsid w:val="00F61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C128BC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0E57A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yazma.admin-smolensk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office@vyazma.ru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az@admin-smolensk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3A2F4-C5C5-4CAC-9DE5-EB3A4E809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Firsov</cp:lastModifiedBy>
  <cp:revision>21</cp:revision>
  <cp:lastPrinted>2024-02-07T12:17:00Z</cp:lastPrinted>
  <dcterms:created xsi:type="dcterms:W3CDTF">2018-05-24T11:59:00Z</dcterms:created>
  <dcterms:modified xsi:type="dcterms:W3CDTF">2026-01-21T11:08:00Z</dcterms:modified>
</cp:coreProperties>
</file>